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60" w:rsidRPr="00D96F60" w:rsidRDefault="00D96F60" w:rsidP="00D96F60">
      <w:pPr>
        <w:jc w:val="center"/>
        <w:rPr>
          <w:b/>
          <w:sz w:val="28"/>
        </w:rPr>
      </w:pPr>
      <w:r w:rsidRPr="00D96F60">
        <w:rPr>
          <w:rFonts w:hint="eastAsia"/>
          <w:b/>
          <w:sz w:val="28"/>
        </w:rPr>
        <w:t>浙江大学国家助学金评审工作暂行办法</w:t>
      </w:r>
    </w:p>
    <w:p w:rsidR="00D96F60" w:rsidRPr="00D96F60" w:rsidRDefault="00D96F60" w:rsidP="00D96F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浙大发本</w:t>
      </w:r>
      <w:r w:rsidRPr="00D96F60">
        <w:rPr>
          <w:rFonts w:ascii="Times New Roman" w:hAnsi="Times New Roman" w:cs="Times New Roman"/>
          <w:sz w:val="24"/>
          <w:szCs w:val="24"/>
        </w:rPr>
        <w:t xml:space="preserve">[2008]144 </w:t>
      </w:r>
      <w:r w:rsidRPr="00D96F60">
        <w:rPr>
          <w:rFonts w:ascii="Times New Roman" w:hAnsi="Times New Roman" w:cs="Times New Roman"/>
          <w:sz w:val="24"/>
          <w:szCs w:val="24"/>
        </w:rPr>
        <w:t>号</w:t>
      </w:r>
    </w:p>
    <w:p w:rsidR="00D96F60" w:rsidRPr="00D96F60" w:rsidRDefault="00D96F60" w:rsidP="00D96F60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b/>
          <w:sz w:val="24"/>
          <w:szCs w:val="24"/>
        </w:rPr>
        <w:t>第一条</w:t>
      </w:r>
      <w:r w:rsidRPr="00D96F6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根据《普通本科高校、高等职业学校国家助学金管理暂行办法》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财教</w:t>
      </w:r>
      <w:r>
        <w:rPr>
          <w:rFonts w:ascii="Times New Roman" w:hAnsi="Times New Roman" w:cs="Times New Roman"/>
          <w:sz w:val="24"/>
          <w:szCs w:val="24"/>
        </w:rPr>
        <w:t>[2007]92</w:t>
      </w:r>
      <w:r w:rsidRPr="00D96F60">
        <w:rPr>
          <w:rFonts w:ascii="Times New Roman" w:hAnsi="Times New Roman" w:cs="Times New Roman"/>
          <w:sz w:val="24"/>
          <w:szCs w:val="24"/>
        </w:rPr>
        <w:t>号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精神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D96F60">
        <w:rPr>
          <w:rFonts w:ascii="Times New Roman" w:hAnsi="Times New Roman" w:cs="Times New Roman"/>
          <w:sz w:val="24"/>
          <w:szCs w:val="24"/>
        </w:rPr>
        <w:t>结合我校实际，制定本办法。</w:t>
      </w:r>
    </w:p>
    <w:p w:rsidR="00D96F60" w:rsidRPr="00D96F60" w:rsidRDefault="00D96F60" w:rsidP="00D96F60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b/>
          <w:sz w:val="24"/>
          <w:szCs w:val="24"/>
        </w:rPr>
        <w:t>第二条</w:t>
      </w:r>
      <w:r w:rsidRPr="00D96F6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资助标准和申请条件</w:t>
      </w:r>
      <w:bookmarkStart w:id="0" w:name="_GoBack"/>
      <w:bookmarkEnd w:id="0"/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一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国家助学金主要资助经济困难学生的生活费用开支，平均资助标准为每人每学年</w:t>
      </w:r>
      <w:r w:rsidRPr="00D96F60">
        <w:rPr>
          <w:rFonts w:ascii="Times New Roman" w:hAnsi="Times New Roman" w:cs="Times New Roman"/>
          <w:sz w:val="24"/>
          <w:szCs w:val="24"/>
        </w:rPr>
        <w:t xml:space="preserve">2000 </w:t>
      </w:r>
      <w:r w:rsidRPr="00D96F60">
        <w:rPr>
          <w:rFonts w:ascii="Times New Roman" w:hAnsi="Times New Roman" w:cs="Times New Roman"/>
          <w:sz w:val="24"/>
          <w:szCs w:val="24"/>
        </w:rPr>
        <w:t>元，具体分为</w:t>
      </w:r>
      <w:r>
        <w:rPr>
          <w:rFonts w:ascii="Times New Roman" w:hAnsi="Times New Roman" w:cs="Times New Roman"/>
          <w:sz w:val="24"/>
          <w:szCs w:val="24"/>
        </w:rPr>
        <w:t>2-3</w:t>
      </w:r>
      <w:r w:rsidRPr="00D96F60">
        <w:rPr>
          <w:rFonts w:ascii="Times New Roman" w:hAnsi="Times New Roman" w:cs="Times New Roman"/>
          <w:sz w:val="24"/>
          <w:szCs w:val="24"/>
        </w:rPr>
        <w:t>档，在每生每年</w:t>
      </w:r>
      <w:r w:rsidRPr="00D96F60">
        <w:rPr>
          <w:rFonts w:ascii="Times New Roman" w:hAnsi="Times New Roman" w:cs="Times New Roman"/>
          <w:sz w:val="24"/>
          <w:szCs w:val="24"/>
        </w:rPr>
        <w:t>1000</w:t>
      </w:r>
      <w:r w:rsidRPr="00D96F60">
        <w:rPr>
          <w:rFonts w:ascii="Times New Roman" w:hAnsi="Times New Roman" w:cs="Times New Roman"/>
          <w:sz w:val="24"/>
          <w:szCs w:val="24"/>
        </w:rPr>
        <w:t>元</w:t>
      </w:r>
      <w:r>
        <w:rPr>
          <w:rFonts w:ascii="Times New Roman" w:hAnsi="Times New Roman" w:cs="Times New Roman"/>
          <w:sz w:val="24"/>
          <w:szCs w:val="24"/>
        </w:rPr>
        <w:t>-3000</w:t>
      </w:r>
      <w:r w:rsidRPr="00D96F60">
        <w:rPr>
          <w:rFonts w:ascii="Times New Roman" w:hAnsi="Times New Roman" w:cs="Times New Roman"/>
          <w:sz w:val="24"/>
          <w:szCs w:val="24"/>
        </w:rPr>
        <w:t>元范围内确定。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申请国家助学金应符合下列条件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热爱社会主义祖国，拥护中国共产党的领导；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遵守宪法和法律，遵守学校规章制度；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诚实守信，道德品质优良；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勤奋学习，积极向上；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家庭经济困难，生活俭朴。</w:t>
      </w:r>
    </w:p>
    <w:p w:rsidR="00D96F60" w:rsidRPr="00D96F60" w:rsidRDefault="00D96F60" w:rsidP="00D96F60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b/>
          <w:sz w:val="24"/>
          <w:szCs w:val="24"/>
        </w:rPr>
        <w:t>第三条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D96F60">
        <w:rPr>
          <w:rFonts w:ascii="Times New Roman" w:hAnsi="Times New Roman" w:cs="Times New Roman"/>
          <w:sz w:val="24"/>
          <w:szCs w:val="24"/>
        </w:rPr>
        <w:t>评选办法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国家助学金每年评审一次。</w:t>
      </w:r>
    </w:p>
    <w:p w:rsid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学校根据教育部下达的资助名额，按各学院</w:t>
      </w:r>
      <w:r>
        <w:rPr>
          <w:rFonts w:ascii="Times New Roman" w:hAnsi="Times New Roman" w:cs="Times New Roman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学园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经济困难生比例分配到各学院</w:t>
      </w:r>
      <w:r>
        <w:rPr>
          <w:rFonts w:ascii="Times New Roman" w:hAnsi="Times New Roman" w:cs="Times New Roman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学园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，由学院</w:t>
      </w:r>
      <w:r>
        <w:rPr>
          <w:rFonts w:ascii="Times New Roman" w:hAnsi="Times New Roman" w:cs="Times New Roman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学园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按规定等额评选。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学校对民族生、农林水地矿油核等国家需要的特殊学科专业学生予以适当倾斜。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符合条件的学生向学院</w:t>
      </w:r>
      <w:r>
        <w:rPr>
          <w:rFonts w:ascii="Times New Roman" w:hAnsi="Times New Roman" w:cs="Times New Roman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学园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提出申请，并填报《浙江大学国家助学金申请表》。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60">
        <w:rPr>
          <w:rFonts w:ascii="Times New Roman" w:hAnsi="Times New Roman" w:cs="Times New Roman"/>
          <w:sz w:val="24"/>
          <w:szCs w:val="24"/>
        </w:rPr>
        <w:t>各学院</w:t>
      </w:r>
      <w:r>
        <w:rPr>
          <w:rFonts w:ascii="Times New Roman" w:hAnsi="Times New Roman" w:cs="Times New Roman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学园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对申请国家助学金的学生要结合其在本学院</w:t>
      </w:r>
      <w:r>
        <w:rPr>
          <w:rFonts w:ascii="Times New Roman" w:hAnsi="Times New Roman" w:cs="Times New Roman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学园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学生家庭经济困难等级认定情况，组织评审，评审结果报送本科生院学生资助中心审核。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5.</w:t>
      </w:r>
      <w:r w:rsidRPr="00D96F60">
        <w:rPr>
          <w:rFonts w:ascii="Times New Roman" w:hAnsi="Times New Roman" w:cs="Times New Roman"/>
          <w:sz w:val="24"/>
          <w:szCs w:val="24"/>
        </w:rPr>
        <w:t>学校将审核通过的资助学生名单报送教育部。</w:t>
      </w:r>
    </w:p>
    <w:p w:rsidR="00D96F60" w:rsidRPr="00D96F60" w:rsidRDefault="00D96F60" w:rsidP="00D96F60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b/>
          <w:sz w:val="24"/>
          <w:szCs w:val="24"/>
        </w:rPr>
        <w:t>第四条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D96F60">
        <w:rPr>
          <w:rFonts w:ascii="Times New Roman" w:hAnsi="Times New Roman" w:cs="Times New Roman"/>
          <w:sz w:val="24"/>
          <w:szCs w:val="24"/>
        </w:rPr>
        <w:t>国家助学金评选是一项严肃、认真的工作，本科生院、各学院</w:t>
      </w:r>
      <w:r>
        <w:rPr>
          <w:rFonts w:ascii="Times New Roman" w:hAnsi="Times New Roman" w:cs="Times New Roman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学园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和有关单位必须高度重视，坚持公开、公平、公正的原则做好评审工作，确保国家助学金用于经济困难生。同时，各学院</w:t>
      </w:r>
      <w:r>
        <w:rPr>
          <w:rFonts w:ascii="Times New Roman" w:hAnsi="Times New Roman" w:cs="Times New Roman"/>
          <w:sz w:val="24"/>
          <w:szCs w:val="24"/>
        </w:rPr>
        <w:t>（</w:t>
      </w:r>
      <w:r w:rsidRPr="00D96F60">
        <w:rPr>
          <w:rFonts w:ascii="Times New Roman" w:hAnsi="Times New Roman" w:cs="Times New Roman"/>
          <w:sz w:val="24"/>
          <w:szCs w:val="24"/>
        </w:rPr>
        <w:t>学园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D96F60">
        <w:rPr>
          <w:rFonts w:ascii="Times New Roman" w:hAnsi="Times New Roman" w:cs="Times New Roman"/>
          <w:sz w:val="24"/>
          <w:szCs w:val="24"/>
        </w:rPr>
        <w:t>要认真细致地做好各项有关工作，加强宣传和引导，真正发挥国家助学金的作用。</w:t>
      </w:r>
    </w:p>
    <w:p w:rsidR="00D96F60" w:rsidRPr="00D96F60" w:rsidRDefault="00D96F60" w:rsidP="00D96F60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b/>
          <w:sz w:val="24"/>
          <w:szCs w:val="24"/>
        </w:rPr>
        <w:lastRenderedPageBreak/>
        <w:t>第五条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D96F60">
        <w:rPr>
          <w:rFonts w:ascii="Times New Roman" w:hAnsi="Times New Roman" w:cs="Times New Roman"/>
          <w:sz w:val="24"/>
          <w:szCs w:val="24"/>
        </w:rPr>
        <w:t>本办法自发文之日起实施，由本科生院负责解释。</w:t>
      </w:r>
    </w:p>
    <w:p w:rsidR="00D96F60" w:rsidRPr="00D96F60" w:rsidRDefault="00D96F60" w:rsidP="00D96F6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96F60" w:rsidRPr="00D96F60" w:rsidRDefault="00D96F60" w:rsidP="00D96F60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D96F60">
        <w:rPr>
          <w:rFonts w:ascii="Times New Roman" w:hAnsi="Times New Roman" w:cs="Times New Roman"/>
          <w:sz w:val="24"/>
          <w:szCs w:val="24"/>
        </w:rPr>
        <w:t>二零零八年十二月十四日</w:t>
      </w:r>
    </w:p>
    <w:p w:rsidR="00D96F60" w:rsidRPr="00D96F60" w:rsidRDefault="00D96F60" w:rsidP="00D96F60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 w:rsidRPr="00D96F60">
        <w:rPr>
          <w:sz w:val="24"/>
          <w:szCs w:val="24"/>
        </w:rPr>
        <w:br w:type="page"/>
      </w:r>
    </w:p>
    <w:p w:rsidR="00F63D59" w:rsidRDefault="00BC456C"/>
    <w:sectPr w:rsidR="00F63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6C" w:rsidRDefault="00BC456C" w:rsidP="00D96F60">
      <w:r>
        <w:separator/>
      </w:r>
    </w:p>
  </w:endnote>
  <w:endnote w:type="continuationSeparator" w:id="0">
    <w:p w:rsidR="00BC456C" w:rsidRDefault="00BC456C" w:rsidP="00D9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6C" w:rsidRDefault="00BC456C" w:rsidP="00D96F60">
      <w:r>
        <w:separator/>
      </w:r>
    </w:p>
  </w:footnote>
  <w:footnote w:type="continuationSeparator" w:id="0">
    <w:p w:rsidR="00BC456C" w:rsidRDefault="00BC456C" w:rsidP="00D9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F2"/>
    <w:rsid w:val="001F5378"/>
    <w:rsid w:val="00AF4EF2"/>
    <w:rsid w:val="00BC456C"/>
    <w:rsid w:val="00D96F60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22AB3-42B0-4214-8750-5DCC50BE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Deer</cp:lastModifiedBy>
  <cp:revision>2</cp:revision>
  <dcterms:created xsi:type="dcterms:W3CDTF">2016-07-01T08:23:00Z</dcterms:created>
  <dcterms:modified xsi:type="dcterms:W3CDTF">2016-07-01T08:30:00Z</dcterms:modified>
</cp:coreProperties>
</file>